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3214" w14:textId="3AD3F848" w:rsidR="00E30542" w:rsidRPr="00170720" w:rsidRDefault="00170720" w:rsidP="00170720">
      <w:pPr>
        <w:widowControl w:val="0"/>
        <w:autoSpaceDE w:val="0"/>
        <w:autoSpaceDN w:val="0"/>
        <w:adjustRightInd w:val="0"/>
        <w:jc w:val="center"/>
        <w:rPr>
          <w:rFonts w:cs="Helvetica Neue"/>
          <w:sz w:val="22"/>
          <w:szCs w:val="22"/>
        </w:rPr>
      </w:pPr>
      <w:r>
        <w:rPr>
          <w:rFonts w:cs="Cambria"/>
          <w:noProof/>
          <w:sz w:val="22"/>
          <w:szCs w:val="22"/>
        </w:rPr>
        <w:drawing>
          <wp:inline distT="0" distB="0" distL="0" distR="0" wp14:anchorId="1E64BE10" wp14:editId="19DC2B48">
            <wp:extent cx="5096225" cy="1888761"/>
            <wp:effectExtent l="0" t="0" r="0" b="381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sterLogo_DUSA-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18216" cy="1896911"/>
                    </a:xfrm>
                    <a:prstGeom prst="rect">
                      <a:avLst/>
                    </a:prstGeom>
                  </pic:spPr>
                </pic:pic>
              </a:graphicData>
            </a:graphic>
          </wp:inline>
        </w:drawing>
      </w:r>
      <w:bookmarkStart w:id="0" w:name="_GoBack"/>
      <w:bookmarkEnd w:id="0"/>
    </w:p>
    <w:p w14:paraId="24472201" w14:textId="29648FA0" w:rsidR="00E30542" w:rsidRPr="00640900" w:rsidRDefault="00640900" w:rsidP="00E30542">
      <w:pPr>
        <w:widowControl w:val="0"/>
        <w:autoSpaceDE w:val="0"/>
        <w:autoSpaceDN w:val="0"/>
        <w:adjustRightInd w:val="0"/>
        <w:rPr>
          <w:rFonts w:ascii="Cambria" w:hAnsi="Cambria" w:cs="Cambria"/>
          <w:color w:val="00B050"/>
          <w:sz w:val="22"/>
          <w:szCs w:val="22"/>
        </w:rPr>
      </w:pPr>
      <w:r w:rsidRPr="00640900">
        <w:rPr>
          <w:rFonts w:ascii="Cambria" w:hAnsi="Cambria" w:cs="Cambria"/>
          <w:color w:val="00B050"/>
          <w:sz w:val="22"/>
          <w:szCs w:val="22"/>
        </w:rPr>
        <w:t>PRESS RELEASE</w:t>
      </w:r>
    </w:p>
    <w:p w14:paraId="399C1BC1" w14:textId="6E876402" w:rsidR="00E30542" w:rsidRPr="00282F79" w:rsidRDefault="00E30542" w:rsidP="00E30542">
      <w:pPr>
        <w:widowControl w:val="0"/>
        <w:autoSpaceDE w:val="0"/>
        <w:autoSpaceDN w:val="0"/>
        <w:adjustRightInd w:val="0"/>
        <w:rPr>
          <w:rFonts w:ascii="Cambria" w:hAnsi="Cambria" w:cs="Times New Roman"/>
          <w:sz w:val="22"/>
          <w:szCs w:val="22"/>
        </w:rPr>
      </w:pPr>
      <w:r w:rsidRPr="00282F79">
        <w:rPr>
          <w:rFonts w:ascii="Cambria" w:hAnsi="Cambria" w:cs="Cambria"/>
          <w:sz w:val="22"/>
          <w:szCs w:val="22"/>
        </w:rPr>
        <w:t> </w:t>
      </w:r>
    </w:p>
    <w:p w14:paraId="34E192DB" w14:textId="7F82C295" w:rsidR="00E30542" w:rsidRPr="00282F79" w:rsidRDefault="00E30542" w:rsidP="00E30542">
      <w:pPr>
        <w:widowControl w:val="0"/>
        <w:autoSpaceDE w:val="0"/>
        <w:autoSpaceDN w:val="0"/>
        <w:adjustRightInd w:val="0"/>
        <w:rPr>
          <w:rFonts w:ascii="Cambria" w:hAnsi="Cambria" w:cs="Cambria"/>
          <w:b/>
          <w:bCs/>
          <w:sz w:val="22"/>
          <w:szCs w:val="22"/>
        </w:rPr>
      </w:pPr>
      <w:r w:rsidRPr="00282F79">
        <w:rPr>
          <w:rFonts w:ascii="Cambria" w:hAnsi="Cambria" w:cs="Cambria"/>
          <w:b/>
          <w:bCs/>
          <w:sz w:val="22"/>
          <w:szCs w:val="22"/>
        </w:rPr>
        <w:t>Media Contact</w:t>
      </w:r>
    </w:p>
    <w:p w14:paraId="4CCBA9EF" w14:textId="3D40C298" w:rsidR="00E30542" w:rsidRPr="00282F79" w:rsidRDefault="00E30542" w:rsidP="00E30542">
      <w:pPr>
        <w:widowControl w:val="0"/>
        <w:autoSpaceDE w:val="0"/>
        <w:autoSpaceDN w:val="0"/>
        <w:adjustRightInd w:val="0"/>
        <w:rPr>
          <w:rFonts w:ascii="Cambria" w:hAnsi="Cambria" w:cs="Cambria"/>
          <w:sz w:val="22"/>
          <w:szCs w:val="22"/>
        </w:rPr>
      </w:pPr>
      <w:r w:rsidRPr="00282F79">
        <w:rPr>
          <w:rFonts w:ascii="Cambria" w:hAnsi="Cambria" w:cs="Cambria"/>
          <w:sz w:val="22"/>
          <w:szCs w:val="22"/>
        </w:rPr>
        <w:t>Nikita Jankowski, 315</w:t>
      </w:r>
      <w:r w:rsidR="00640900">
        <w:rPr>
          <w:rFonts w:ascii="Cambria" w:hAnsi="Cambria" w:cs="Cambria"/>
          <w:sz w:val="22"/>
          <w:szCs w:val="22"/>
        </w:rPr>
        <w:t>-706-4443</w:t>
      </w:r>
      <w:r w:rsidRPr="00282F79">
        <w:rPr>
          <w:rFonts w:ascii="Cambria" w:hAnsi="Cambria" w:cs="Cambria"/>
          <w:sz w:val="22"/>
          <w:szCs w:val="22"/>
        </w:rPr>
        <w:t xml:space="preserve">, </w:t>
      </w:r>
      <w:r w:rsidRPr="00282F79">
        <w:rPr>
          <w:rStyle w:val="Hyperlink"/>
          <w:rFonts w:ascii="Cambria" w:hAnsi="Cambria" w:cs="Cambria"/>
          <w:sz w:val="22"/>
          <w:szCs w:val="22"/>
        </w:rPr>
        <w:t>njankowski@destinyusa.com</w:t>
      </w:r>
    </w:p>
    <w:p w14:paraId="3C430F84" w14:textId="582F884B" w:rsidR="00E30542" w:rsidRPr="00282F79" w:rsidRDefault="00E61CF6" w:rsidP="00E30542">
      <w:pPr>
        <w:widowControl w:val="0"/>
        <w:autoSpaceDE w:val="0"/>
        <w:autoSpaceDN w:val="0"/>
        <w:adjustRightInd w:val="0"/>
        <w:rPr>
          <w:rFonts w:ascii="Cambria" w:hAnsi="Cambria" w:cs="Times New Roman"/>
          <w:sz w:val="22"/>
          <w:szCs w:val="22"/>
        </w:rPr>
      </w:pPr>
      <w:r>
        <w:rPr>
          <w:rFonts w:ascii="Cambria" w:hAnsi="Cambria" w:cs="Cambria"/>
          <w:bCs/>
          <w:noProof/>
          <w:sz w:val="22"/>
          <w:szCs w:val="22"/>
        </w:rPr>
        <w:drawing>
          <wp:anchor distT="0" distB="0" distL="114300" distR="114300" simplePos="0" relativeHeight="251658240" behindDoc="0" locked="0" layoutInCell="1" allowOverlap="1" wp14:anchorId="6E494A78" wp14:editId="394BA92D">
            <wp:simplePos x="0" y="0"/>
            <wp:positionH relativeFrom="margin">
              <wp:posOffset>4379595</wp:posOffset>
            </wp:positionH>
            <wp:positionV relativeFrom="margin">
              <wp:posOffset>2607945</wp:posOffset>
            </wp:positionV>
            <wp:extent cx="1880870" cy="188087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gg-Dusa-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0870" cy="1880870"/>
                    </a:xfrm>
                    <a:prstGeom prst="rect">
                      <a:avLst/>
                    </a:prstGeom>
                  </pic:spPr>
                </pic:pic>
              </a:graphicData>
            </a:graphic>
            <wp14:sizeRelH relativeFrom="margin">
              <wp14:pctWidth>0</wp14:pctWidth>
            </wp14:sizeRelH>
            <wp14:sizeRelV relativeFrom="margin">
              <wp14:pctHeight>0</wp14:pctHeight>
            </wp14:sizeRelV>
          </wp:anchor>
        </w:drawing>
      </w:r>
      <w:r w:rsidR="00E30542" w:rsidRPr="00282F79">
        <w:rPr>
          <w:rFonts w:ascii="Cambria" w:hAnsi="Cambria" w:cs="Cambria"/>
          <w:b/>
          <w:bCs/>
          <w:sz w:val="22"/>
          <w:szCs w:val="22"/>
        </w:rPr>
        <w:t> </w:t>
      </w:r>
    </w:p>
    <w:p w14:paraId="73B6FEAF" w14:textId="39D77D67" w:rsidR="00E30542" w:rsidRPr="00282F79" w:rsidRDefault="00932FEC" w:rsidP="00E30542">
      <w:pPr>
        <w:widowControl w:val="0"/>
        <w:autoSpaceDE w:val="0"/>
        <w:autoSpaceDN w:val="0"/>
        <w:adjustRightInd w:val="0"/>
        <w:jc w:val="center"/>
        <w:rPr>
          <w:rFonts w:ascii="Cambria" w:hAnsi="Cambria" w:cs="Cambria"/>
          <w:b/>
          <w:sz w:val="28"/>
          <w:szCs w:val="28"/>
        </w:rPr>
      </w:pPr>
      <w:r>
        <w:rPr>
          <w:rFonts w:ascii="Cambria" w:hAnsi="Cambria" w:cs="Cambria"/>
          <w:b/>
          <w:sz w:val="28"/>
          <w:szCs w:val="28"/>
        </w:rPr>
        <w:t>Destiny USA Announces New Logo</w:t>
      </w:r>
    </w:p>
    <w:p w14:paraId="4E558792" w14:textId="5FABAD98" w:rsidR="00E30542" w:rsidRPr="00282F79" w:rsidRDefault="00E30542" w:rsidP="00E61CF6">
      <w:pPr>
        <w:widowControl w:val="0"/>
        <w:autoSpaceDE w:val="0"/>
        <w:autoSpaceDN w:val="0"/>
        <w:adjustRightInd w:val="0"/>
        <w:jc w:val="center"/>
        <w:rPr>
          <w:rFonts w:ascii="Cambria" w:hAnsi="Cambria" w:cs="Cambria"/>
          <w:i/>
          <w:sz w:val="22"/>
          <w:szCs w:val="22"/>
        </w:rPr>
      </w:pPr>
      <w:r w:rsidRPr="00282F79">
        <w:rPr>
          <w:rFonts w:ascii="Cambria" w:hAnsi="Cambria" w:cs="Cambria"/>
          <w:i/>
          <w:sz w:val="22"/>
          <w:szCs w:val="22"/>
        </w:rPr>
        <w:t>--</w:t>
      </w:r>
      <w:r w:rsidR="00932FEC">
        <w:rPr>
          <w:rFonts w:ascii="Cambria" w:hAnsi="Cambria" w:cs="Cambria"/>
          <w:i/>
          <w:sz w:val="22"/>
          <w:szCs w:val="22"/>
        </w:rPr>
        <w:t>Destiny Drops the Eggs</w:t>
      </w:r>
    </w:p>
    <w:p w14:paraId="423EB997" w14:textId="61FAA7B9" w:rsidR="00E30542" w:rsidRPr="00591832" w:rsidRDefault="00E30542" w:rsidP="00E30542">
      <w:pPr>
        <w:widowControl w:val="0"/>
        <w:autoSpaceDE w:val="0"/>
        <w:autoSpaceDN w:val="0"/>
        <w:adjustRightInd w:val="0"/>
        <w:rPr>
          <w:rFonts w:ascii="Cambria" w:hAnsi="Cambria" w:cs="Times New Roman"/>
          <w:sz w:val="22"/>
          <w:szCs w:val="22"/>
        </w:rPr>
      </w:pPr>
      <w:r w:rsidRPr="00185CA1">
        <w:rPr>
          <w:rFonts w:ascii="Cambria" w:hAnsi="Cambria" w:cs="Cambria"/>
          <w:sz w:val="22"/>
          <w:szCs w:val="22"/>
        </w:rPr>
        <w:t> </w:t>
      </w:r>
    </w:p>
    <w:p w14:paraId="6A79640B" w14:textId="1BD619E7" w:rsidR="00932FEC" w:rsidRDefault="00E30542" w:rsidP="00932FEC">
      <w:pPr>
        <w:widowControl w:val="0"/>
        <w:autoSpaceDE w:val="0"/>
        <w:autoSpaceDN w:val="0"/>
        <w:adjustRightInd w:val="0"/>
        <w:jc w:val="both"/>
        <w:rPr>
          <w:rFonts w:ascii="Cambria" w:hAnsi="Cambria" w:cs="Cambria"/>
          <w:bCs/>
          <w:sz w:val="22"/>
          <w:szCs w:val="22"/>
        </w:rPr>
      </w:pPr>
      <w:r w:rsidRPr="00185CA1">
        <w:rPr>
          <w:rFonts w:ascii="Cambria" w:hAnsi="Cambria" w:cs="Cambria"/>
          <w:b/>
          <w:bCs/>
          <w:sz w:val="22"/>
          <w:szCs w:val="22"/>
        </w:rPr>
        <w:t>Syracuse, NY</w:t>
      </w:r>
      <w:r w:rsidR="00640900">
        <w:rPr>
          <w:rFonts w:ascii="Cambria" w:hAnsi="Cambria" w:cs="Cambria"/>
          <w:b/>
          <w:bCs/>
          <w:sz w:val="22"/>
          <w:szCs w:val="22"/>
        </w:rPr>
        <w:t xml:space="preserve"> (</w:t>
      </w:r>
      <w:r w:rsidR="00932FEC">
        <w:rPr>
          <w:rFonts w:ascii="Cambria" w:hAnsi="Cambria" w:cs="Cambria"/>
          <w:b/>
          <w:bCs/>
          <w:sz w:val="22"/>
          <w:szCs w:val="22"/>
        </w:rPr>
        <w:t>April 1</w:t>
      </w:r>
      <w:r w:rsidR="00640900">
        <w:rPr>
          <w:rFonts w:ascii="Cambria" w:hAnsi="Cambria" w:cs="Cambria"/>
          <w:b/>
          <w:bCs/>
          <w:sz w:val="22"/>
          <w:szCs w:val="22"/>
        </w:rPr>
        <w:t xml:space="preserve">, 2019) – </w:t>
      </w:r>
      <w:r w:rsidR="00932FEC" w:rsidRPr="00932FEC">
        <w:rPr>
          <w:rFonts w:ascii="Cambria" w:hAnsi="Cambria" w:cs="Cambria"/>
          <w:bCs/>
          <w:sz w:val="22"/>
          <w:szCs w:val="22"/>
        </w:rPr>
        <w:t>It’s not exactly a mic drop, but it’s an egg drop that has everyone buzzing at Destiny USA.</w:t>
      </w:r>
      <w:r w:rsidR="00932FEC">
        <w:rPr>
          <w:rFonts w:ascii="Cambria" w:hAnsi="Cambria" w:cs="Cambria"/>
          <w:bCs/>
          <w:sz w:val="22"/>
          <w:szCs w:val="22"/>
        </w:rPr>
        <w:t xml:space="preserve"> The largest shopping, dining, and entertainment venue in New York State unveiled a new logo this morning – replacing the multi-colored green orb with a multi-colored green egg.</w:t>
      </w:r>
    </w:p>
    <w:p w14:paraId="5D906BB5" w14:textId="0750D8D6" w:rsidR="00932FEC" w:rsidRDefault="00932FEC" w:rsidP="009F2B71">
      <w:pPr>
        <w:widowControl w:val="0"/>
        <w:autoSpaceDE w:val="0"/>
        <w:autoSpaceDN w:val="0"/>
        <w:adjustRightInd w:val="0"/>
        <w:rPr>
          <w:rFonts w:ascii="Cambria" w:hAnsi="Cambria" w:cs="Cambria"/>
          <w:bCs/>
          <w:sz w:val="22"/>
          <w:szCs w:val="22"/>
        </w:rPr>
      </w:pPr>
    </w:p>
    <w:p w14:paraId="52FC25A3" w14:textId="1001C42D" w:rsidR="00932FEC" w:rsidRDefault="00932FEC" w:rsidP="009F2B71">
      <w:pPr>
        <w:widowControl w:val="0"/>
        <w:autoSpaceDE w:val="0"/>
        <w:autoSpaceDN w:val="0"/>
        <w:adjustRightInd w:val="0"/>
        <w:rPr>
          <w:rFonts w:ascii="Cambria" w:hAnsi="Cambria" w:cs="Cambria"/>
          <w:bCs/>
          <w:sz w:val="22"/>
          <w:szCs w:val="22"/>
        </w:rPr>
      </w:pPr>
      <w:r>
        <w:rPr>
          <w:rFonts w:ascii="Cambria" w:hAnsi="Cambria" w:cs="Cambria"/>
          <w:bCs/>
          <w:sz w:val="22"/>
          <w:szCs w:val="22"/>
        </w:rPr>
        <w:t>“At first, we brought out the egg as an Easter graphic,” said Destiny USA Director of Marketing Nikita Jankowski. “However, after further research, we realized the egg has a lot of symbolism that is better suited for our brand.”</w:t>
      </w:r>
    </w:p>
    <w:p w14:paraId="0548AB19" w14:textId="09D8FE71" w:rsidR="00932FEC" w:rsidRDefault="00932FEC" w:rsidP="009F2B71">
      <w:pPr>
        <w:widowControl w:val="0"/>
        <w:autoSpaceDE w:val="0"/>
        <w:autoSpaceDN w:val="0"/>
        <w:adjustRightInd w:val="0"/>
        <w:rPr>
          <w:rFonts w:ascii="Cambria" w:hAnsi="Cambria" w:cs="Cambria"/>
          <w:bCs/>
          <w:sz w:val="22"/>
          <w:szCs w:val="22"/>
        </w:rPr>
      </w:pPr>
    </w:p>
    <w:p w14:paraId="64F7D3BA" w14:textId="77777777" w:rsidR="00932FEC" w:rsidRDefault="00932FEC" w:rsidP="009F2B71">
      <w:pPr>
        <w:widowControl w:val="0"/>
        <w:autoSpaceDE w:val="0"/>
        <w:autoSpaceDN w:val="0"/>
        <w:adjustRightInd w:val="0"/>
        <w:rPr>
          <w:rFonts w:ascii="Cambria" w:hAnsi="Cambria" w:cs="Cambria"/>
          <w:bCs/>
          <w:sz w:val="22"/>
          <w:szCs w:val="22"/>
        </w:rPr>
      </w:pPr>
      <w:r>
        <w:rPr>
          <w:rFonts w:ascii="Cambria" w:hAnsi="Cambria" w:cs="Cambria"/>
          <w:bCs/>
          <w:sz w:val="22"/>
          <w:szCs w:val="22"/>
        </w:rPr>
        <w:t>According to the definition of an egg, it is a hard-shelled oval object known to contain and protect new life. Destiny USA is a sign of innovation of new ideas, concepts – promoting family and life.</w:t>
      </w:r>
    </w:p>
    <w:p w14:paraId="306B7A4A" w14:textId="77777777" w:rsidR="00932FEC" w:rsidRDefault="00932FEC" w:rsidP="009F2B71">
      <w:pPr>
        <w:widowControl w:val="0"/>
        <w:autoSpaceDE w:val="0"/>
        <w:autoSpaceDN w:val="0"/>
        <w:adjustRightInd w:val="0"/>
        <w:rPr>
          <w:rFonts w:ascii="Cambria" w:hAnsi="Cambria" w:cs="Cambria"/>
          <w:bCs/>
          <w:sz w:val="22"/>
          <w:szCs w:val="22"/>
        </w:rPr>
      </w:pPr>
    </w:p>
    <w:p w14:paraId="40890150" w14:textId="5327CAC5" w:rsidR="00932FEC" w:rsidRDefault="00932FEC" w:rsidP="009F2B71">
      <w:pPr>
        <w:widowControl w:val="0"/>
        <w:autoSpaceDE w:val="0"/>
        <w:autoSpaceDN w:val="0"/>
        <w:adjustRightInd w:val="0"/>
        <w:rPr>
          <w:rFonts w:ascii="Cambria" w:hAnsi="Cambria" w:cs="Cambria"/>
          <w:b/>
          <w:bCs/>
          <w:sz w:val="22"/>
          <w:szCs w:val="22"/>
        </w:rPr>
      </w:pPr>
      <w:r>
        <w:rPr>
          <w:rFonts w:ascii="Cambria" w:hAnsi="Cambria" w:cs="Cambria"/>
          <w:bCs/>
          <w:sz w:val="22"/>
          <w:szCs w:val="22"/>
        </w:rPr>
        <w:t xml:space="preserve"> </w:t>
      </w:r>
      <w:r w:rsidR="00170720">
        <w:rPr>
          <w:rFonts w:ascii="Cambria" w:hAnsi="Cambria" w:cs="Cambria"/>
          <w:bCs/>
          <w:sz w:val="22"/>
          <w:szCs w:val="22"/>
        </w:rPr>
        <w:t>“We know we’ll have a lot of questions regarding this new idea but hopefully we won’t end up with egg on our faces,” said Jankowski.</w:t>
      </w:r>
    </w:p>
    <w:p w14:paraId="703407F0" w14:textId="389ABCE9" w:rsidR="00932FEC" w:rsidRDefault="00932FEC" w:rsidP="009F2B71">
      <w:pPr>
        <w:widowControl w:val="0"/>
        <w:autoSpaceDE w:val="0"/>
        <w:autoSpaceDN w:val="0"/>
        <w:adjustRightInd w:val="0"/>
        <w:rPr>
          <w:rFonts w:ascii="Cambria" w:hAnsi="Cambria" w:cs="Cambria"/>
          <w:b/>
          <w:bCs/>
          <w:sz w:val="22"/>
          <w:szCs w:val="22"/>
        </w:rPr>
      </w:pPr>
    </w:p>
    <w:p w14:paraId="234E0C37" w14:textId="0FC045AA" w:rsidR="00170720" w:rsidRDefault="00170720" w:rsidP="009F2B71">
      <w:pPr>
        <w:widowControl w:val="0"/>
        <w:autoSpaceDE w:val="0"/>
        <w:autoSpaceDN w:val="0"/>
        <w:adjustRightInd w:val="0"/>
        <w:rPr>
          <w:rFonts w:ascii="Cambria" w:hAnsi="Cambria" w:cs="Cambria"/>
          <w:b/>
          <w:bCs/>
          <w:sz w:val="22"/>
          <w:szCs w:val="22"/>
        </w:rPr>
      </w:pPr>
      <w:r>
        <w:rPr>
          <w:rFonts w:ascii="Cambria" w:hAnsi="Cambria" w:cs="Cambria"/>
          <w:b/>
          <w:bCs/>
          <w:sz w:val="22"/>
          <w:szCs w:val="22"/>
        </w:rPr>
        <w:t>#</w:t>
      </w:r>
      <w:proofErr w:type="spellStart"/>
      <w:r>
        <w:rPr>
          <w:rFonts w:ascii="Cambria" w:hAnsi="Cambria" w:cs="Cambria"/>
          <w:b/>
          <w:bCs/>
          <w:sz w:val="22"/>
          <w:szCs w:val="22"/>
        </w:rPr>
        <w:t>AprilFools</w:t>
      </w:r>
      <w:proofErr w:type="spellEnd"/>
    </w:p>
    <w:p w14:paraId="428607D2" w14:textId="77777777" w:rsidR="00E30542" w:rsidRPr="0014441A" w:rsidRDefault="00E30542" w:rsidP="00E30542">
      <w:pPr>
        <w:widowControl w:val="0"/>
        <w:autoSpaceDE w:val="0"/>
        <w:autoSpaceDN w:val="0"/>
        <w:adjustRightInd w:val="0"/>
        <w:jc w:val="center"/>
        <w:rPr>
          <w:rFonts w:cs="Times New Roman"/>
          <w:sz w:val="22"/>
          <w:szCs w:val="22"/>
        </w:rPr>
      </w:pPr>
      <w:r w:rsidRPr="0014441A">
        <w:rPr>
          <w:rFonts w:cs="Cambria"/>
          <w:sz w:val="22"/>
          <w:szCs w:val="22"/>
        </w:rPr>
        <w:t>###</w:t>
      </w:r>
    </w:p>
    <w:p w14:paraId="2AE6D69C" w14:textId="77777777" w:rsidR="00E30542" w:rsidRPr="00BB3DF4" w:rsidRDefault="00E30542" w:rsidP="00E30542">
      <w:pPr>
        <w:widowControl w:val="0"/>
        <w:autoSpaceDE w:val="0"/>
        <w:autoSpaceDN w:val="0"/>
        <w:adjustRightInd w:val="0"/>
        <w:rPr>
          <w:rFonts w:cs="Times New Roman"/>
          <w:sz w:val="22"/>
          <w:szCs w:val="22"/>
        </w:rPr>
      </w:pPr>
      <w:r w:rsidRPr="0014441A">
        <w:rPr>
          <w:rFonts w:cs="Cambria"/>
          <w:sz w:val="22"/>
          <w:szCs w:val="22"/>
        </w:rPr>
        <w:t> </w:t>
      </w:r>
    </w:p>
    <w:p w14:paraId="74C3F7E9" w14:textId="77777777" w:rsidR="00E30542" w:rsidRPr="009F426E" w:rsidRDefault="00E30542" w:rsidP="00E30542">
      <w:pPr>
        <w:rPr>
          <w:rFonts w:ascii="Cambria" w:hAnsi="Cambria" w:cs="Cambria"/>
          <w:b/>
          <w:bCs/>
          <w:sz w:val="13"/>
          <w:szCs w:val="18"/>
        </w:rPr>
      </w:pPr>
    </w:p>
    <w:p w14:paraId="1D0A8C4C" w14:textId="77777777" w:rsidR="006E7B93" w:rsidRPr="009F426E" w:rsidRDefault="006E7B93" w:rsidP="009F426E">
      <w:pPr>
        <w:pStyle w:val="paragraph-spacing-none"/>
        <w:spacing w:before="0" w:beforeAutospacing="0" w:after="0" w:afterAutospacing="0"/>
        <w:rPr>
          <w:rFonts w:ascii="Cambria" w:hAnsi="Cambria" w:cs="Calibri"/>
          <w:color w:val="000000"/>
          <w:sz w:val="18"/>
          <w:szCs w:val="22"/>
        </w:rPr>
      </w:pPr>
      <w:r w:rsidRPr="009F426E">
        <w:rPr>
          <w:rStyle w:val="Strong"/>
          <w:rFonts w:ascii="Cambria" w:hAnsi="Cambria" w:cs="Calibri"/>
          <w:color w:val="000000"/>
          <w:sz w:val="18"/>
          <w:szCs w:val="22"/>
        </w:rPr>
        <w:t>About Destiny USA</w:t>
      </w:r>
    </w:p>
    <w:p w14:paraId="38B513C1" w14:textId="40B365E5" w:rsidR="006E7B93" w:rsidRPr="009F426E" w:rsidRDefault="006E7B93" w:rsidP="009F426E">
      <w:pPr>
        <w:pStyle w:val="paragraph-spacing-none"/>
        <w:spacing w:before="0" w:beforeAutospacing="0" w:after="0" w:afterAutospacing="0"/>
        <w:rPr>
          <w:rFonts w:ascii="Cambria" w:hAnsi="Cambria" w:cs="Calibri"/>
          <w:i/>
          <w:color w:val="000000"/>
          <w:sz w:val="18"/>
          <w:szCs w:val="22"/>
        </w:rPr>
      </w:pPr>
      <w:r w:rsidRPr="009F426E">
        <w:rPr>
          <w:rFonts w:ascii="Cambria" w:hAnsi="Cambria" w:cs="Calibri"/>
          <w:i/>
          <w:color w:val="000000"/>
          <w:sz w:val="18"/>
          <w:szCs w:val="22"/>
        </w:rPr>
        <w:t>Destiny USA is New York’s largest shopping, dining, outlet and entertainment destination and the sixth largest shopping center in the U.S. Centrally located in Syracuse, Destiny USA is visited by 26 million guests annually and consistently draws from a 4-hour drive and attracts tourists from all 50 states, Canada and worldwide. An unparalleled mix of shopping, dining, outlet and entertainment—all under one roof—combined with its new, onsite Embassy Suites by Hilton hotel cement Destiny USA’s reputation as a premier tourist destination. Plan your next visit to Destiny USA, Trip Advisor’s #1 travel destination in Central New York, today at</w:t>
      </w:r>
      <w:r w:rsidRPr="009F426E">
        <w:rPr>
          <w:rStyle w:val="apple-converted-space"/>
          <w:rFonts w:ascii="Cambria" w:hAnsi="Cambria" w:cs="Calibri"/>
          <w:i/>
          <w:color w:val="000000"/>
          <w:sz w:val="18"/>
          <w:szCs w:val="22"/>
        </w:rPr>
        <w:t> </w:t>
      </w:r>
      <w:hyperlink r:id="rId7" w:tgtFrame="_blank" w:history="1">
        <w:r w:rsidRPr="009F426E">
          <w:rPr>
            <w:rStyle w:val="Hyperlink"/>
            <w:rFonts w:ascii="Cambria" w:hAnsi="Cambria" w:cs="Calibri"/>
            <w:i/>
            <w:color w:val="954F72"/>
            <w:sz w:val="18"/>
            <w:szCs w:val="22"/>
          </w:rPr>
          <w:t>www.destinyusa.com</w:t>
        </w:r>
      </w:hyperlink>
      <w:r w:rsidRPr="009F426E">
        <w:rPr>
          <w:rFonts w:ascii="Cambria" w:hAnsi="Cambria" w:cs="Calibri"/>
          <w:i/>
          <w:color w:val="000000"/>
          <w:sz w:val="18"/>
          <w:szCs w:val="22"/>
        </w:rPr>
        <w:t>.</w:t>
      </w:r>
    </w:p>
    <w:p w14:paraId="3D58DCEE" w14:textId="77777777" w:rsidR="009F426E" w:rsidRPr="009F426E" w:rsidRDefault="009F426E" w:rsidP="009F426E">
      <w:pPr>
        <w:pStyle w:val="paragraph-spacing-none"/>
        <w:spacing w:before="0" w:beforeAutospacing="0" w:after="0" w:afterAutospacing="0"/>
        <w:rPr>
          <w:rFonts w:ascii="Cambria" w:hAnsi="Cambria" w:cs="Calibri"/>
          <w:color w:val="000000"/>
          <w:sz w:val="18"/>
          <w:szCs w:val="22"/>
        </w:rPr>
      </w:pPr>
    </w:p>
    <w:p w14:paraId="15C3AC48" w14:textId="77777777" w:rsidR="006E7B93" w:rsidRPr="009F426E" w:rsidRDefault="006E7B93" w:rsidP="009F426E">
      <w:pPr>
        <w:pStyle w:val="paragraph-spacing-none"/>
        <w:spacing w:before="0" w:beforeAutospacing="0" w:after="0" w:afterAutospacing="0"/>
        <w:rPr>
          <w:rFonts w:ascii="Cambria" w:hAnsi="Cambria" w:cs="Calibri"/>
          <w:color w:val="000000"/>
          <w:sz w:val="18"/>
          <w:szCs w:val="22"/>
        </w:rPr>
      </w:pPr>
      <w:r w:rsidRPr="009F426E">
        <w:rPr>
          <w:rStyle w:val="Strong"/>
          <w:rFonts w:ascii="Cambria" w:hAnsi="Cambria" w:cs="Calibri"/>
          <w:color w:val="000000"/>
          <w:sz w:val="18"/>
          <w:szCs w:val="22"/>
        </w:rPr>
        <w:t>About Pyramid Management Group, LLC</w:t>
      </w:r>
    </w:p>
    <w:p w14:paraId="0EB4FF7B" w14:textId="77777777" w:rsidR="006E7B93" w:rsidRPr="009F426E" w:rsidRDefault="006E7B93" w:rsidP="009F426E">
      <w:pPr>
        <w:pStyle w:val="paragraph-spacing-none"/>
        <w:spacing w:before="0" w:beforeAutospacing="0" w:after="0" w:afterAutospacing="0"/>
        <w:rPr>
          <w:rFonts w:ascii="Cambria" w:hAnsi="Cambria" w:cs="Calibri"/>
          <w:i/>
          <w:color w:val="000000"/>
          <w:sz w:val="18"/>
          <w:szCs w:val="22"/>
        </w:rPr>
      </w:pPr>
      <w:r w:rsidRPr="009F426E">
        <w:rPr>
          <w:rFonts w:ascii="Cambria" w:hAnsi="Cambria" w:cs="Calibri"/>
          <w:i/>
          <w:color w:val="000000"/>
          <w:sz w:val="18"/>
          <w:szCs w:val="22"/>
        </w:rPr>
        <w:t xml:space="preserve">Pyramid Management Group, owner of Destiny USA, is one of the largest, most innovative, privately-held shopping center developers in North America. Headquartered in Syracuse, New York, Pyramid's portfolio of retail-based, tourist, and entertainment destinations dominate the northeast, with 16 properties located throughout New York, Massachusetts and </w:t>
      </w:r>
      <w:r w:rsidRPr="009F426E">
        <w:rPr>
          <w:rFonts w:ascii="Cambria" w:hAnsi="Cambria" w:cs="Calibri"/>
          <w:i/>
          <w:color w:val="000000"/>
          <w:sz w:val="18"/>
          <w:szCs w:val="22"/>
        </w:rPr>
        <w:lastRenderedPageBreak/>
        <w:t>Virginia. For over 40 years, Pyramid has led the industry by combining the best elements of traditional retail with world-class dining and entertainment, all under one roof. For more information, visit</w:t>
      </w:r>
      <w:hyperlink r:id="rId8" w:tgtFrame="_blank" w:history="1">
        <w:r w:rsidRPr="009F426E">
          <w:rPr>
            <w:rStyle w:val="Hyperlink"/>
            <w:rFonts w:ascii="Cambria" w:hAnsi="Cambria" w:cs="Calibri"/>
            <w:i/>
            <w:color w:val="954F72"/>
            <w:sz w:val="18"/>
            <w:szCs w:val="22"/>
          </w:rPr>
          <w:t>www.pyramidmg.com</w:t>
        </w:r>
      </w:hyperlink>
      <w:r w:rsidRPr="009F426E">
        <w:rPr>
          <w:rFonts w:ascii="Cambria" w:hAnsi="Cambria" w:cs="Calibri"/>
          <w:i/>
          <w:color w:val="000000"/>
          <w:sz w:val="18"/>
          <w:szCs w:val="22"/>
        </w:rPr>
        <w:t>.</w:t>
      </w:r>
    </w:p>
    <w:p w14:paraId="50B9C36F" w14:textId="77777777" w:rsidR="006E7B93" w:rsidRDefault="006E7B93" w:rsidP="009F426E">
      <w:pPr>
        <w:rPr>
          <w:rFonts w:ascii="Times New Roman" w:hAnsi="Times New Roman" w:cs="Times New Roman"/>
        </w:rPr>
      </w:pPr>
    </w:p>
    <w:p w14:paraId="018B6A8C" w14:textId="77777777" w:rsidR="002A1BB0" w:rsidRDefault="002A1BB0"/>
    <w:sectPr w:rsidR="002A1BB0" w:rsidSect="00C25E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42"/>
    <w:rsid w:val="00065054"/>
    <w:rsid w:val="00101DBB"/>
    <w:rsid w:val="00124038"/>
    <w:rsid w:val="00170720"/>
    <w:rsid w:val="0025312E"/>
    <w:rsid w:val="00282F79"/>
    <w:rsid w:val="002A1BB0"/>
    <w:rsid w:val="00486B1C"/>
    <w:rsid w:val="004A1888"/>
    <w:rsid w:val="00640900"/>
    <w:rsid w:val="006E7B93"/>
    <w:rsid w:val="00784851"/>
    <w:rsid w:val="007E35D4"/>
    <w:rsid w:val="00932FEC"/>
    <w:rsid w:val="00991142"/>
    <w:rsid w:val="00992CCC"/>
    <w:rsid w:val="009F2B71"/>
    <w:rsid w:val="009F426E"/>
    <w:rsid w:val="00A909C6"/>
    <w:rsid w:val="00AC7117"/>
    <w:rsid w:val="00C25E3E"/>
    <w:rsid w:val="00CB2E1C"/>
    <w:rsid w:val="00D6120C"/>
    <w:rsid w:val="00E07DA2"/>
    <w:rsid w:val="00E30542"/>
    <w:rsid w:val="00E52F41"/>
    <w:rsid w:val="00E61CF6"/>
    <w:rsid w:val="00FA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6153"/>
  <w15:chartTrackingRefBased/>
  <w15:docId w15:val="{2643C00A-09A0-E344-8C06-ABBBE80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542"/>
    <w:rPr>
      <w:color w:val="0563C1" w:themeColor="hyperlink"/>
      <w:u w:val="single"/>
    </w:rPr>
  </w:style>
  <w:style w:type="character" w:styleId="FollowedHyperlink">
    <w:name w:val="FollowedHyperlink"/>
    <w:basedOn w:val="DefaultParagraphFont"/>
    <w:uiPriority w:val="99"/>
    <w:semiHidden/>
    <w:unhideWhenUsed/>
    <w:rsid w:val="006E7B93"/>
    <w:rPr>
      <w:color w:val="954F72" w:themeColor="followedHyperlink"/>
      <w:u w:val="single"/>
    </w:rPr>
  </w:style>
  <w:style w:type="paragraph" w:customStyle="1" w:styleId="paragraph-spacing-none">
    <w:name w:val="paragraph-spacing-none"/>
    <w:basedOn w:val="Normal"/>
    <w:rsid w:val="006E7B9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7B93"/>
    <w:rPr>
      <w:b/>
      <w:bCs/>
    </w:rPr>
  </w:style>
  <w:style w:type="character" w:customStyle="1" w:styleId="apple-converted-space">
    <w:name w:val="apple-converted-space"/>
    <w:basedOn w:val="DefaultParagraphFont"/>
    <w:rsid w:val="006E7B93"/>
  </w:style>
  <w:style w:type="character" w:styleId="UnresolvedMention">
    <w:name w:val="Unresolved Mention"/>
    <w:basedOn w:val="DefaultParagraphFont"/>
    <w:uiPriority w:val="99"/>
    <w:semiHidden/>
    <w:unhideWhenUsed/>
    <w:rsid w:val="00640900"/>
    <w:rPr>
      <w:color w:val="605E5C"/>
      <w:shd w:val="clear" w:color="auto" w:fill="E1DFDD"/>
    </w:rPr>
  </w:style>
  <w:style w:type="paragraph" w:styleId="BalloonText">
    <w:name w:val="Balloon Text"/>
    <w:basedOn w:val="Normal"/>
    <w:link w:val="BalloonTextChar"/>
    <w:uiPriority w:val="99"/>
    <w:semiHidden/>
    <w:unhideWhenUsed/>
    <w:rsid w:val="002531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12E"/>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6789">
      <w:bodyDiv w:val="1"/>
      <w:marLeft w:val="0"/>
      <w:marRight w:val="0"/>
      <w:marTop w:val="0"/>
      <w:marBottom w:val="0"/>
      <w:divBdr>
        <w:top w:val="none" w:sz="0" w:space="0" w:color="auto"/>
        <w:left w:val="none" w:sz="0" w:space="0" w:color="auto"/>
        <w:bottom w:val="none" w:sz="0" w:space="0" w:color="auto"/>
        <w:right w:val="none" w:sz="0" w:space="0" w:color="auto"/>
      </w:divBdr>
    </w:div>
    <w:div w:id="1106192052">
      <w:bodyDiv w:val="1"/>
      <w:marLeft w:val="0"/>
      <w:marRight w:val="0"/>
      <w:marTop w:val="0"/>
      <w:marBottom w:val="0"/>
      <w:divBdr>
        <w:top w:val="none" w:sz="0" w:space="0" w:color="auto"/>
        <w:left w:val="none" w:sz="0" w:space="0" w:color="auto"/>
        <w:bottom w:val="none" w:sz="0" w:space="0" w:color="auto"/>
        <w:right w:val="none" w:sz="0" w:space="0" w:color="auto"/>
      </w:divBdr>
      <w:divsChild>
        <w:div w:id="1210918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117461">
              <w:marLeft w:val="0"/>
              <w:marRight w:val="0"/>
              <w:marTop w:val="0"/>
              <w:marBottom w:val="0"/>
              <w:divBdr>
                <w:top w:val="none" w:sz="0" w:space="0" w:color="auto"/>
                <w:left w:val="none" w:sz="0" w:space="0" w:color="auto"/>
                <w:bottom w:val="none" w:sz="0" w:space="0" w:color="auto"/>
                <w:right w:val="none" w:sz="0" w:space="0" w:color="auto"/>
              </w:divBdr>
              <w:divsChild>
                <w:div w:id="2107380628">
                  <w:marLeft w:val="0"/>
                  <w:marRight w:val="0"/>
                  <w:marTop w:val="0"/>
                  <w:marBottom w:val="0"/>
                  <w:divBdr>
                    <w:top w:val="none" w:sz="0" w:space="0" w:color="auto"/>
                    <w:left w:val="none" w:sz="0" w:space="0" w:color="auto"/>
                    <w:bottom w:val="none" w:sz="0" w:space="0" w:color="auto"/>
                    <w:right w:val="none" w:sz="0" w:space="0" w:color="auto"/>
                  </w:divBdr>
                  <w:divsChild>
                    <w:div w:id="2142771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373887">
                          <w:marLeft w:val="0"/>
                          <w:marRight w:val="0"/>
                          <w:marTop w:val="0"/>
                          <w:marBottom w:val="0"/>
                          <w:divBdr>
                            <w:top w:val="none" w:sz="0" w:space="0" w:color="auto"/>
                            <w:left w:val="none" w:sz="0" w:space="0" w:color="auto"/>
                            <w:bottom w:val="none" w:sz="0" w:space="0" w:color="auto"/>
                            <w:right w:val="none" w:sz="0" w:space="0" w:color="auto"/>
                          </w:divBdr>
                          <w:divsChild>
                            <w:div w:id="2059546838">
                              <w:marLeft w:val="0"/>
                              <w:marRight w:val="0"/>
                              <w:marTop w:val="0"/>
                              <w:marBottom w:val="0"/>
                              <w:divBdr>
                                <w:top w:val="none" w:sz="0" w:space="0" w:color="auto"/>
                                <w:left w:val="none" w:sz="0" w:space="0" w:color="auto"/>
                                <w:bottom w:val="none" w:sz="0" w:space="0" w:color="auto"/>
                                <w:right w:val="none" w:sz="0" w:space="0" w:color="auto"/>
                              </w:divBdr>
                              <w:divsChild>
                                <w:div w:id="12957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yramidmg.com/" TargetMode="External"/><Relationship Id="rId3" Type="http://schemas.openxmlformats.org/officeDocument/2006/relationships/settings" Target="settings.xml"/><Relationship Id="rId7" Type="http://schemas.openxmlformats.org/officeDocument/2006/relationships/hyperlink" Target="http://www.destinyus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0F21-2E46-2D41-BD8B-028BF254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Brianna</dc:creator>
  <cp:keywords/>
  <dc:description/>
  <cp:lastModifiedBy>Villegas, Joanne</cp:lastModifiedBy>
  <cp:revision>2</cp:revision>
  <cp:lastPrinted>2019-02-28T04:52:00Z</cp:lastPrinted>
  <dcterms:created xsi:type="dcterms:W3CDTF">2019-04-01T16:27:00Z</dcterms:created>
  <dcterms:modified xsi:type="dcterms:W3CDTF">2019-04-01T16:27:00Z</dcterms:modified>
</cp:coreProperties>
</file>